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jc w:val="center"/>
        <w:tblLook w:val="01E0"/>
      </w:tblPr>
      <w:tblGrid>
        <w:gridCol w:w="3848"/>
        <w:gridCol w:w="5758"/>
      </w:tblGrid>
      <w:tr w:rsidR="005F34A0" w:rsidRPr="005F34A0" w:rsidTr="00AC76B3">
        <w:trPr>
          <w:jc w:val="center"/>
        </w:trPr>
        <w:tc>
          <w:tcPr>
            <w:tcW w:w="3848" w:type="dxa"/>
          </w:tcPr>
          <w:p w:rsidR="005F34A0" w:rsidRPr="005F34A0" w:rsidRDefault="005F34A0" w:rsidP="005F34A0">
            <w:pPr>
              <w:jc w:val="center"/>
              <w:rPr>
                <w:bCs/>
                <w:color w:val="000000"/>
              </w:rPr>
            </w:pPr>
            <w:r w:rsidRPr="005F34A0">
              <w:rPr>
                <w:b/>
                <w:bCs/>
                <w:sz w:val="26"/>
                <w:szCs w:val="28"/>
              </w:rPr>
              <w:br w:type="page"/>
            </w:r>
            <w:r>
              <w:rPr>
                <w:bCs/>
                <w:color w:val="000000"/>
              </w:rPr>
              <w:t>UBND HUYỆN</w:t>
            </w:r>
            <w:r w:rsidRPr="005F34A0">
              <w:rPr>
                <w:bCs/>
                <w:color w:val="000000"/>
              </w:rPr>
              <w:t xml:space="preserve"> KINH MÔN</w:t>
            </w:r>
          </w:p>
          <w:p w:rsidR="005F34A0" w:rsidRPr="005F34A0" w:rsidRDefault="005F34A0" w:rsidP="005F34A0">
            <w:pPr>
              <w:jc w:val="center"/>
              <w:rPr>
                <w:b/>
                <w:bCs/>
                <w:color w:val="000000"/>
                <w:sz w:val="22"/>
              </w:rPr>
            </w:pPr>
            <w:r w:rsidRPr="005F34A0">
              <w:rPr>
                <w:b/>
                <w:bCs/>
                <w:color w:val="000000"/>
                <w:sz w:val="22"/>
                <w:szCs w:val="22"/>
              </w:rPr>
              <w:t>TRƯỜNG TIỂU HỌC THÁI THỊNH</w:t>
            </w:r>
          </w:p>
          <w:p w:rsidR="005F34A0" w:rsidRPr="005F34A0" w:rsidRDefault="005F34A0" w:rsidP="005F34A0">
            <w:pPr>
              <w:jc w:val="center"/>
              <w:rPr>
                <w:rFonts w:ascii=".VnTime" w:hAnsi=".VnTime"/>
                <w:szCs w:val="28"/>
              </w:rPr>
            </w:pPr>
          </w:p>
          <w:p w:rsidR="005F34A0" w:rsidRPr="005F34A0" w:rsidRDefault="005F34A0" w:rsidP="00EB2BAC">
            <w:pPr>
              <w:jc w:val="center"/>
              <w:rPr>
                <w:szCs w:val="28"/>
              </w:rPr>
            </w:pPr>
            <w:r w:rsidRPr="005F34A0">
              <w:rPr>
                <w:sz w:val="28"/>
                <w:szCs w:val="28"/>
              </w:rPr>
              <w:t xml:space="preserve">Số:  </w:t>
            </w:r>
            <w:r w:rsidR="00EB2BAC">
              <w:rPr>
                <w:sz w:val="28"/>
                <w:szCs w:val="28"/>
              </w:rPr>
              <w:t>34</w:t>
            </w:r>
            <w:r w:rsidRPr="005F34A0">
              <w:rPr>
                <w:sz w:val="28"/>
                <w:szCs w:val="28"/>
              </w:rPr>
              <w:t>/</w:t>
            </w:r>
            <w:r>
              <w:rPr>
                <w:sz w:val="28"/>
                <w:szCs w:val="28"/>
              </w:rPr>
              <w:t>BC-THTT</w:t>
            </w:r>
          </w:p>
        </w:tc>
        <w:tc>
          <w:tcPr>
            <w:tcW w:w="5758" w:type="dxa"/>
          </w:tcPr>
          <w:p w:rsidR="005F34A0" w:rsidRPr="005F34A0" w:rsidRDefault="005F34A0" w:rsidP="005F34A0">
            <w:pPr>
              <w:jc w:val="center"/>
              <w:rPr>
                <w:b/>
                <w:bCs/>
                <w:color w:val="000000"/>
                <w:sz w:val="26"/>
                <w:szCs w:val="26"/>
              </w:rPr>
            </w:pPr>
            <w:r w:rsidRPr="005F34A0">
              <w:rPr>
                <w:b/>
                <w:bCs/>
                <w:color w:val="000000"/>
                <w:sz w:val="26"/>
                <w:szCs w:val="26"/>
              </w:rPr>
              <w:t>CỘNG HOÀ XÃ HỘI CHỦ NGHĨA VIỆT NAM</w:t>
            </w:r>
          </w:p>
          <w:p w:rsidR="005F34A0" w:rsidRPr="005F34A0" w:rsidRDefault="000D2B40" w:rsidP="005F34A0">
            <w:pPr>
              <w:jc w:val="center"/>
              <w:rPr>
                <w:b/>
                <w:bCs/>
                <w:color w:val="000000"/>
                <w:szCs w:val="28"/>
              </w:rPr>
            </w:pPr>
            <w:r>
              <w:rPr>
                <w:b/>
                <w:bCs/>
                <w:color w:val="000000"/>
                <w:sz w:val="28"/>
                <w:szCs w:val="28"/>
              </w:rPr>
              <w:t>Độc lập-Tự do-Hạnh phúc</w:t>
            </w:r>
            <w:bookmarkStart w:id="0" w:name="_GoBack"/>
            <w:bookmarkEnd w:id="0"/>
          </w:p>
          <w:p w:rsidR="005F34A0" w:rsidRPr="005F34A0" w:rsidRDefault="005F34A0" w:rsidP="005F34A0">
            <w:pPr>
              <w:jc w:val="right"/>
              <w:rPr>
                <w:i/>
                <w:iCs/>
                <w:color w:val="000000"/>
                <w:szCs w:val="28"/>
              </w:rPr>
            </w:pPr>
          </w:p>
          <w:p w:rsidR="005F34A0" w:rsidRPr="005F34A0" w:rsidRDefault="005F34A0" w:rsidP="005F34A0">
            <w:pPr>
              <w:jc w:val="right"/>
              <w:rPr>
                <w:i/>
                <w:iCs/>
                <w:color w:val="000000"/>
                <w:szCs w:val="28"/>
              </w:rPr>
            </w:pPr>
            <w:r w:rsidRPr="005F34A0">
              <w:rPr>
                <w:i/>
                <w:iCs/>
                <w:color w:val="000000"/>
                <w:sz w:val="28"/>
                <w:szCs w:val="28"/>
              </w:rPr>
              <w:t xml:space="preserve">Thái Thịnh, ngày </w:t>
            </w:r>
            <w:r>
              <w:rPr>
                <w:i/>
                <w:iCs/>
                <w:color w:val="000000"/>
                <w:sz w:val="28"/>
                <w:szCs w:val="28"/>
              </w:rPr>
              <w:t>19</w:t>
            </w:r>
            <w:r w:rsidRPr="005F34A0">
              <w:rPr>
                <w:i/>
                <w:iCs/>
                <w:color w:val="000000"/>
                <w:sz w:val="28"/>
                <w:szCs w:val="28"/>
              </w:rPr>
              <w:t xml:space="preserve"> tháng </w:t>
            </w:r>
            <w:r>
              <w:rPr>
                <w:i/>
                <w:iCs/>
                <w:color w:val="000000"/>
                <w:sz w:val="28"/>
                <w:szCs w:val="28"/>
              </w:rPr>
              <w:t>5</w:t>
            </w:r>
            <w:r w:rsidRPr="005F34A0">
              <w:rPr>
                <w:i/>
                <w:iCs/>
                <w:color w:val="000000"/>
                <w:sz w:val="28"/>
                <w:szCs w:val="28"/>
              </w:rPr>
              <w:t xml:space="preserve"> năm 201</w:t>
            </w:r>
            <w:r>
              <w:rPr>
                <w:i/>
                <w:iCs/>
                <w:color w:val="000000"/>
                <w:sz w:val="28"/>
                <w:szCs w:val="28"/>
              </w:rPr>
              <w:t>6</w:t>
            </w:r>
          </w:p>
        </w:tc>
      </w:tr>
    </w:tbl>
    <w:p w:rsidR="005F34A0" w:rsidRDefault="005F34A0" w:rsidP="005F34A0">
      <w:pPr>
        <w:rPr>
          <w:sz w:val="22"/>
        </w:rPr>
      </w:pPr>
    </w:p>
    <w:p w:rsidR="005F34A0" w:rsidRPr="00997FCD" w:rsidRDefault="005F34A0" w:rsidP="005F34A0">
      <w:pPr>
        <w:rPr>
          <w:sz w:val="22"/>
        </w:rPr>
      </w:pPr>
    </w:p>
    <w:p w:rsidR="005F34A0" w:rsidRPr="006362D5" w:rsidRDefault="005F34A0" w:rsidP="005F34A0">
      <w:pPr>
        <w:rPr>
          <w:sz w:val="12"/>
        </w:rPr>
      </w:pPr>
    </w:p>
    <w:p w:rsidR="005F34A0" w:rsidRPr="007F3D2A" w:rsidRDefault="005F34A0" w:rsidP="005F34A0">
      <w:pPr>
        <w:jc w:val="center"/>
        <w:rPr>
          <w:b/>
        </w:rPr>
      </w:pPr>
      <w:r w:rsidRPr="007F3D2A">
        <w:rPr>
          <w:b/>
          <w:sz w:val="32"/>
          <w:szCs w:val="32"/>
        </w:rPr>
        <w:t>BÁO CÁO KẾT QUẢ TRIỂN KHAI DẠY MĨ THUẬT THEO PHƯƠNG PHÁP MỚI Ở TIỂU HỌC</w:t>
      </w:r>
    </w:p>
    <w:p w:rsidR="005F34A0" w:rsidRDefault="005F34A0" w:rsidP="005F34A0">
      <w:pPr>
        <w:jc w:val="center"/>
        <w:rPr>
          <w:b/>
          <w:sz w:val="32"/>
          <w:szCs w:val="32"/>
        </w:rPr>
      </w:pPr>
      <w:r w:rsidRPr="007F3D2A">
        <w:rPr>
          <w:b/>
          <w:sz w:val="32"/>
          <w:szCs w:val="32"/>
        </w:rPr>
        <w:t>NĂM HỌC 201</w:t>
      </w:r>
      <w:r>
        <w:rPr>
          <w:b/>
          <w:sz w:val="32"/>
          <w:szCs w:val="32"/>
        </w:rPr>
        <w:t>5</w:t>
      </w:r>
      <w:r w:rsidRPr="007F3D2A">
        <w:rPr>
          <w:b/>
          <w:sz w:val="32"/>
          <w:szCs w:val="32"/>
        </w:rPr>
        <w:t xml:space="preserve"> – 201</w:t>
      </w:r>
      <w:r>
        <w:rPr>
          <w:b/>
          <w:sz w:val="32"/>
          <w:szCs w:val="32"/>
        </w:rPr>
        <w:t>6</w:t>
      </w:r>
    </w:p>
    <w:p w:rsidR="005F34A0" w:rsidRPr="00997FCD" w:rsidRDefault="005F34A0" w:rsidP="005F34A0">
      <w:pPr>
        <w:jc w:val="center"/>
        <w:rPr>
          <w:b/>
          <w:sz w:val="28"/>
        </w:rPr>
      </w:pPr>
    </w:p>
    <w:p w:rsidR="005F34A0" w:rsidRPr="006362D5" w:rsidRDefault="005F34A0" w:rsidP="005F34A0">
      <w:pPr>
        <w:jc w:val="center"/>
        <w:rPr>
          <w:b/>
          <w:sz w:val="2"/>
        </w:rPr>
      </w:pPr>
    </w:p>
    <w:p w:rsidR="005F34A0" w:rsidRPr="003E3254" w:rsidRDefault="005F34A0" w:rsidP="005F34A0">
      <w:pPr>
        <w:spacing w:line="360" w:lineRule="auto"/>
        <w:jc w:val="both"/>
        <w:rPr>
          <w:b/>
          <w:bCs/>
          <w:sz w:val="28"/>
          <w:szCs w:val="28"/>
        </w:rPr>
      </w:pPr>
      <w:r>
        <w:rPr>
          <w:b/>
          <w:bCs/>
          <w:sz w:val="28"/>
          <w:szCs w:val="28"/>
        </w:rPr>
        <w:t>1/ Những việc đã làm:</w:t>
      </w:r>
    </w:p>
    <w:p w:rsidR="005F34A0" w:rsidRDefault="005F34A0" w:rsidP="005F34A0">
      <w:pPr>
        <w:spacing w:line="360" w:lineRule="auto"/>
        <w:jc w:val="both"/>
        <w:rPr>
          <w:sz w:val="28"/>
          <w:szCs w:val="28"/>
        </w:rPr>
      </w:pPr>
      <w:r>
        <w:rPr>
          <w:sz w:val="28"/>
          <w:szCs w:val="28"/>
        </w:rPr>
        <w:tab/>
        <w:t xml:space="preserve">- Năm học 2015-2016 nhà trường tiếp tục triển khai dạy Mĩ thuật theo phương pháp mới. </w:t>
      </w:r>
    </w:p>
    <w:p w:rsidR="005F34A0" w:rsidRDefault="005F34A0" w:rsidP="005F34A0">
      <w:pPr>
        <w:spacing w:line="360" w:lineRule="auto"/>
        <w:jc w:val="both"/>
      </w:pPr>
      <w:r>
        <w:rPr>
          <w:sz w:val="28"/>
          <w:szCs w:val="28"/>
        </w:rPr>
        <w:tab/>
        <w:t>- Nhà trường cho xây dựng kế hoạch dạy học theo chủ đề phù hợp với thời lượng chương trình, điều kiện thực tế của nhà trường ngay từ đầu năm.</w:t>
      </w:r>
    </w:p>
    <w:p w:rsidR="005F34A0" w:rsidRPr="003E3254" w:rsidRDefault="005F34A0" w:rsidP="005F34A0">
      <w:pPr>
        <w:spacing w:line="360" w:lineRule="auto"/>
        <w:jc w:val="both"/>
        <w:rPr>
          <w:sz w:val="28"/>
          <w:szCs w:val="28"/>
        </w:rPr>
      </w:pPr>
      <w:r>
        <w:rPr>
          <w:sz w:val="28"/>
          <w:szCs w:val="28"/>
        </w:rPr>
        <w:tab/>
        <w:t>- Tổ chức dạy học phương pháp mới với các quy trình vẽ biểu cảm, vẽ theo nhạc, vẽ cùng nhau, tạo hình 3D và xây dựng cốt truyện ở các khối lớp 3, 4, 5.</w:t>
      </w:r>
      <w:r w:rsidRPr="003E3254">
        <w:rPr>
          <w:sz w:val="28"/>
          <w:szCs w:val="28"/>
        </w:rPr>
        <w:t xml:space="preserve"> </w:t>
      </w:r>
      <w:r>
        <w:rPr>
          <w:sz w:val="28"/>
          <w:szCs w:val="28"/>
        </w:rPr>
        <w:t>So với phương pháp truyền thống.</w:t>
      </w:r>
    </w:p>
    <w:p w:rsidR="005F34A0" w:rsidRDefault="005F34A0" w:rsidP="005F34A0">
      <w:pPr>
        <w:spacing w:line="360" w:lineRule="auto"/>
        <w:jc w:val="both"/>
      </w:pPr>
      <w:r>
        <w:rPr>
          <w:b/>
          <w:bCs/>
          <w:sz w:val="28"/>
          <w:szCs w:val="28"/>
        </w:rPr>
        <w:t>2/ Thuận lợi:</w:t>
      </w:r>
    </w:p>
    <w:p w:rsidR="003E21ED" w:rsidRDefault="003E21ED" w:rsidP="003E21ED">
      <w:pPr>
        <w:jc w:val="both"/>
        <w:rPr>
          <w:sz w:val="28"/>
          <w:szCs w:val="28"/>
        </w:rPr>
      </w:pPr>
      <w:r>
        <w:rPr>
          <w:sz w:val="28"/>
          <w:szCs w:val="28"/>
        </w:rPr>
        <w:t>a/ Đối với giáo viên</w:t>
      </w:r>
    </w:p>
    <w:p w:rsidR="003E21ED" w:rsidRDefault="003E21ED" w:rsidP="003E21ED">
      <w:pPr>
        <w:jc w:val="both"/>
        <w:rPr>
          <w:sz w:val="28"/>
          <w:szCs w:val="28"/>
        </w:rPr>
      </w:pPr>
      <w:r>
        <w:rPr>
          <w:sz w:val="28"/>
          <w:szCs w:val="28"/>
        </w:rPr>
        <w:t xml:space="preserve">     - Được chủ động xây dựng kế hoạch và tổ chức thực hiện những quy trình dạy- học một cách linh hoạt, phù hợp với đối tượng học sinh và cơ sở vật chất ở địa phương.</w:t>
      </w:r>
    </w:p>
    <w:p w:rsidR="003E21ED" w:rsidRDefault="003E21ED" w:rsidP="003E21ED">
      <w:pPr>
        <w:jc w:val="both"/>
        <w:rPr>
          <w:sz w:val="28"/>
          <w:szCs w:val="28"/>
        </w:rPr>
      </w:pPr>
      <w:r>
        <w:rPr>
          <w:sz w:val="28"/>
          <w:szCs w:val="28"/>
        </w:rPr>
        <w:t xml:space="preserve">     - Đã kết hợp nhiều chất liệu, vật liệu trong quá trình hướng dẫn học sinh hực hiện các quy trình học tập.</w:t>
      </w:r>
    </w:p>
    <w:p w:rsidR="003E21ED" w:rsidRDefault="003E21ED" w:rsidP="003E21ED">
      <w:pPr>
        <w:jc w:val="both"/>
        <w:rPr>
          <w:sz w:val="28"/>
          <w:szCs w:val="28"/>
        </w:rPr>
      </w:pPr>
      <w:r>
        <w:rPr>
          <w:sz w:val="28"/>
          <w:szCs w:val="28"/>
        </w:rPr>
        <w:t xml:space="preserve">     - Chủ động về thời gian theo từng quy trình.</w:t>
      </w:r>
    </w:p>
    <w:p w:rsidR="003E21ED" w:rsidRDefault="003E21ED" w:rsidP="003E21ED">
      <w:pPr>
        <w:jc w:val="both"/>
        <w:rPr>
          <w:sz w:val="28"/>
          <w:szCs w:val="28"/>
        </w:rPr>
      </w:pPr>
      <w:r>
        <w:rPr>
          <w:sz w:val="28"/>
          <w:szCs w:val="28"/>
        </w:rPr>
        <w:t xml:space="preserve">     - Có nhiều thời gian hướng dẫn, phát hiện khả năng sang tạo cũng như năng khiếu của từng học sinh.</w:t>
      </w:r>
    </w:p>
    <w:p w:rsidR="003E21ED" w:rsidRDefault="003E21ED" w:rsidP="003E21ED">
      <w:pPr>
        <w:jc w:val="both"/>
        <w:rPr>
          <w:sz w:val="28"/>
          <w:szCs w:val="28"/>
        </w:rPr>
      </w:pPr>
      <w:r>
        <w:rPr>
          <w:sz w:val="28"/>
          <w:szCs w:val="28"/>
        </w:rPr>
        <w:t xml:space="preserve">     - Môi trường học gần gũi thân thiện giữa thầy và trò.</w:t>
      </w:r>
    </w:p>
    <w:p w:rsidR="003E21ED" w:rsidRDefault="003E21ED" w:rsidP="003E21ED">
      <w:pPr>
        <w:jc w:val="both"/>
        <w:rPr>
          <w:sz w:val="28"/>
          <w:szCs w:val="28"/>
        </w:rPr>
      </w:pPr>
      <w:r>
        <w:rPr>
          <w:sz w:val="28"/>
          <w:szCs w:val="28"/>
        </w:rPr>
        <w:t>b/ Đối với học sinh</w:t>
      </w:r>
    </w:p>
    <w:p w:rsidR="003E21ED" w:rsidRDefault="003E21ED" w:rsidP="003E21ED">
      <w:pPr>
        <w:numPr>
          <w:ilvl w:val="0"/>
          <w:numId w:val="2"/>
        </w:numPr>
        <w:jc w:val="both"/>
        <w:rPr>
          <w:sz w:val="28"/>
          <w:szCs w:val="28"/>
        </w:rPr>
      </w:pPr>
      <w:r>
        <w:rPr>
          <w:sz w:val="28"/>
          <w:szCs w:val="28"/>
        </w:rPr>
        <w:t>Được tiếp xúc làm quen với phương pháp học tập mới đã gây được hứng thú trong quá trình học tập.</w:t>
      </w:r>
    </w:p>
    <w:p w:rsidR="003E21ED" w:rsidRDefault="003E21ED" w:rsidP="003E21ED">
      <w:pPr>
        <w:numPr>
          <w:ilvl w:val="0"/>
          <w:numId w:val="2"/>
        </w:numPr>
        <w:jc w:val="both"/>
        <w:rPr>
          <w:sz w:val="28"/>
          <w:szCs w:val="28"/>
        </w:rPr>
      </w:pPr>
      <w:r>
        <w:rPr>
          <w:sz w:val="28"/>
          <w:szCs w:val="28"/>
        </w:rPr>
        <w:t>Các em được tự do sáng tạo, đưa ra những ý tưởng mới lạ, bộc lộ khả năng riêng của mình.</w:t>
      </w:r>
    </w:p>
    <w:p w:rsidR="003E21ED" w:rsidRDefault="003E21ED" w:rsidP="003E21ED">
      <w:pPr>
        <w:numPr>
          <w:ilvl w:val="0"/>
          <w:numId w:val="2"/>
        </w:numPr>
        <w:jc w:val="both"/>
        <w:rPr>
          <w:sz w:val="28"/>
          <w:szCs w:val="28"/>
        </w:rPr>
      </w:pPr>
      <w:r>
        <w:rPr>
          <w:sz w:val="28"/>
          <w:szCs w:val="28"/>
        </w:rPr>
        <w:t>Được phối kết hợp với các thành viên trong nhóm cùng xây dựng ý tưởng và trải nghiệm những chất liệu phong phú qua các quy trình học tập</w:t>
      </w:r>
    </w:p>
    <w:p w:rsidR="003E21ED" w:rsidRDefault="003E21ED" w:rsidP="003E21ED">
      <w:pPr>
        <w:numPr>
          <w:ilvl w:val="0"/>
          <w:numId w:val="2"/>
        </w:numPr>
        <w:jc w:val="both"/>
        <w:rPr>
          <w:sz w:val="28"/>
          <w:szCs w:val="28"/>
        </w:rPr>
      </w:pPr>
      <w:r>
        <w:rPr>
          <w:sz w:val="28"/>
          <w:szCs w:val="28"/>
        </w:rPr>
        <w:t>Háo hức khám phá chủ đề mới của môn học, phát triển khả năng giao tiếp, kỹ năng trình bầy sản phẩm trước đám đông</w:t>
      </w:r>
    </w:p>
    <w:p w:rsidR="003E21ED" w:rsidRDefault="003E21ED" w:rsidP="003E21ED">
      <w:pPr>
        <w:numPr>
          <w:ilvl w:val="0"/>
          <w:numId w:val="2"/>
        </w:numPr>
        <w:jc w:val="both"/>
        <w:rPr>
          <w:sz w:val="28"/>
          <w:szCs w:val="28"/>
        </w:rPr>
      </w:pPr>
      <w:r>
        <w:rPr>
          <w:sz w:val="28"/>
          <w:szCs w:val="28"/>
        </w:rPr>
        <w:t>Giáo dục các em tinh thần làm việc tập thể với trách nhiệm và ý thức cao</w:t>
      </w:r>
    </w:p>
    <w:p w:rsidR="003E21ED" w:rsidRDefault="003E21ED" w:rsidP="003E21ED">
      <w:pPr>
        <w:numPr>
          <w:ilvl w:val="0"/>
          <w:numId w:val="2"/>
        </w:numPr>
        <w:jc w:val="both"/>
        <w:rPr>
          <w:sz w:val="28"/>
          <w:szCs w:val="28"/>
        </w:rPr>
      </w:pPr>
      <w:r>
        <w:rPr>
          <w:sz w:val="28"/>
          <w:szCs w:val="28"/>
        </w:rPr>
        <w:t>Tận dụng được những nguyên liệu phế phẩm ( vỏ hộp, giấy vụn, giấy màu, giấy xốp…)</w:t>
      </w:r>
    </w:p>
    <w:p w:rsidR="003E21ED" w:rsidRDefault="003E21ED" w:rsidP="003E21ED">
      <w:pPr>
        <w:numPr>
          <w:ilvl w:val="0"/>
          <w:numId w:val="2"/>
        </w:numPr>
        <w:jc w:val="both"/>
        <w:rPr>
          <w:sz w:val="28"/>
          <w:szCs w:val="28"/>
        </w:rPr>
      </w:pPr>
      <w:r>
        <w:rPr>
          <w:sz w:val="28"/>
          <w:szCs w:val="28"/>
        </w:rPr>
        <w:lastRenderedPageBreak/>
        <w:t>Để tạo ra các sản phẩm mang tính thẩm mỹ có giá trị giáo dục cao( ngôi nhà, cây cối, bưu thiếp, ô tô, búp bê và các đồ chơi khác) góp phần bảo vệ môi trường</w:t>
      </w:r>
    </w:p>
    <w:p w:rsidR="003E21ED" w:rsidRDefault="003E21ED" w:rsidP="003E21ED">
      <w:pPr>
        <w:numPr>
          <w:ilvl w:val="0"/>
          <w:numId w:val="2"/>
        </w:numPr>
        <w:jc w:val="both"/>
        <w:rPr>
          <w:sz w:val="28"/>
          <w:szCs w:val="28"/>
        </w:rPr>
      </w:pPr>
      <w:r>
        <w:rPr>
          <w:sz w:val="28"/>
          <w:szCs w:val="28"/>
        </w:rPr>
        <w:t>Kích thích sự tự tin, sang tạo để sẵn sang tham gia các cuộc thi( an toàn giao thông, ý tưởng trẻ thơ, chiếc ô tô mơ ước…)</w:t>
      </w:r>
    </w:p>
    <w:p w:rsidR="003E21ED" w:rsidRDefault="003E21ED" w:rsidP="003E21ED">
      <w:pPr>
        <w:spacing w:line="360" w:lineRule="auto"/>
        <w:jc w:val="both"/>
        <w:rPr>
          <w:sz w:val="28"/>
          <w:szCs w:val="28"/>
        </w:rPr>
      </w:pPr>
      <w:r>
        <w:rPr>
          <w:sz w:val="28"/>
          <w:szCs w:val="28"/>
        </w:rPr>
        <w:tab/>
        <w:t xml:space="preserve">Đã có sự phối hợp giữa cha mẹ học sinh, từ đó phụ huynh hiểu được phần. </w:t>
      </w:r>
    </w:p>
    <w:p w:rsidR="005F34A0" w:rsidRDefault="005F34A0" w:rsidP="003E21ED">
      <w:pPr>
        <w:spacing w:line="360" w:lineRule="auto"/>
        <w:jc w:val="both"/>
        <w:rPr>
          <w:b/>
          <w:sz w:val="28"/>
          <w:szCs w:val="28"/>
        </w:rPr>
      </w:pPr>
      <w:r w:rsidRPr="003E3254">
        <w:rPr>
          <w:b/>
          <w:sz w:val="28"/>
          <w:szCs w:val="28"/>
        </w:rPr>
        <w:t>3/ Khó khăn,</w:t>
      </w:r>
      <w:r>
        <w:rPr>
          <w:b/>
          <w:sz w:val="28"/>
          <w:szCs w:val="28"/>
        </w:rPr>
        <w:t xml:space="preserve"> </w:t>
      </w:r>
      <w:r w:rsidRPr="003E3254">
        <w:rPr>
          <w:b/>
          <w:sz w:val="28"/>
          <w:szCs w:val="28"/>
        </w:rPr>
        <w:t>vướng mắc</w:t>
      </w:r>
      <w:r>
        <w:rPr>
          <w:b/>
          <w:sz w:val="28"/>
          <w:szCs w:val="28"/>
        </w:rPr>
        <w:t>:</w:t>
      </w:r>
    </w:p>
    <w:p w:rsidR="003E21ED" w:rsidRDefault="003E21ED" w:rsidP="003E21ED">
      <w:pPr>
        <w:jc w:val="both"/>
        <w:rPr>
          <w:sz w:val="28"/>
          <w:szCs w:val="28"/>
        </w:rPr>
      </w:pPr>
      <w:r>
        <w:rPr>
          <w:sz w:val="28"/>
          <w:szCs w:val="28"/>
        </w:rPr>
        <w:t xml:space="preserve">        - Dạy theo phương pháp này cần có đầy đủ đồ dùng, dụng cụ học tập để thực hiện các quy trình. Vì vậy có sự phiền hà không nhỏ đối với cha mẹ học sinh không có điều kiện về thời gian và cơ sở vật chất để chuẩn bị đồ dùng, nguyên vật liệu cần thiết cho con khi tham gia học môn mỹ thuật</w:t>
      </w:r>
    </w:p>
    <w:p w:rsidR="003E21ED" w:rsidRDefault="003E21ED" w:rsidP="003E21ED">
      <w:pPr>
        <w:jc w:val="both"/>
        <w:rPr>
          <w:sz w:val="28"/>
          <w:szCs w:val="28"/>
        </w:rPr>
      </w:pPr>
      <w:r>
        <w:rPr>
          <w:sz w:val="28"/>
          <w:szCs w:val="28"/>
        </w:rPr>
        <w:t xml:space="preserve">      - Một số phụ huynh học sinh có những suy nghĩ không tích cực đối với môn học lên chưa tạo điều kiện tốt nhất cho con em mình</w:t>
      </w:r>
    </w:p>
    <w:p w:rsidR="003E21ED" w:rsidRDefault="003E21ED" w:rsidP="003E21ED">
      <w:pPr>
        <w:jc w:val="both"/>
        <w:rPr>
          <w:sz w:val="28"/>
          <w:szCs w:val="28"/>
        </w:rPr>
      </w:pPr>
      <w:r>
        <w:rPr>
          <w:sz w:val="28"/>
          <w:szCs w:val="28"/>
        </w:rPr>
        <w:t xml:space="preserve">     - Đối với học sinh lớp 1,2 chỉ triển khai ở mức độ vẽ, xé dán và nặn lên học theo phương pháp này sẽ quá tải cho học sinh mất mất nhiều thời gian và hiệu quả không cao</w:t>
      </w:r>
    </w:p>
    <w:p w:rsidR="003E21ED" w:rsidRDefault="003E21ED" w:rsidP="003E21ED">
      <w:pPr>
        <w:jc w:val="both"/>
        <w:rPr>
          <w:sz w:val="28"/>
          <w:szCs w:val="28"/>
        </w:rPr>
      </w:pPr>
      <w:r>
        <w:rPr>
          <w:sz w:val="28"/>
          <w:szCs w:val="28"/>
        </w:rPr>
        <w:t xml:space="preserve">    - Đối với học sinh khối 3,4,5 khi thực hiện các quy trình học sinh rất khó thực hiện quy trình 7( Tạo hình con dối và biểu diễn) </w:t>
      </w:r>
    </w:p>
    <w:p w:rsidR="003E21ED" w:rsidRDefault="003E21ED" w:rsidP="003E21ED">
      <w:pPr>
        <w:jc w:val="both"/>
        <w:rPr>
          <w:sz w:val="28"/>
          <w:szCs w:val="28"/>
        </w:rPr>
      </w:pPr>
      <w:r>
        <w:rPr>
          <w:sz w:val="28"/>
          <w:szCs w:val="28"/>
        </w:rPr>
        <w:t xml:space="preserve">    - Thực tế hiện nay, hầu hết các nhà trường còn rất khó khăn về cơ sở vật chất còn thiếu các phòng học nói chung cũng như phòng học giáo dục nghệ thuật nói riêng. Thậm chí còn có trường chưa có đủ giáo viên dạy môn mỹ thuật mà còn phải hợp đồng liên trường. Điều này rất khó khăn trong việc sắp xếp thời khóa biểu cho môn học</w:t>
      </w:r>
    </w:p>
    <w:p w:rsidR="005F34A0" w:rsidRDefault="005F34A0" w:rsidP="005F34A0">
      <w:pPr>
        <w:spacing w:line="360" w:lineRule="auto"/>
        <w:jc w:val="both"/>
        <w:rPr>
          <w:b/>
          <w:bCs/>
          <w:sz w:val="28"/>
          <w:szCs w:val="28"/>
        </w:rPr>
      </w:pPr>
      <w:r>
        <w:rPr>
          <w:b/>
          <w:bCs/>
          <w:sz w:val="28"/>
          <w:szCs w:val="28"/>
        </w:rPr>
        <w:t>4/ Kết quả.</w:t>
      </w:r>
    </w:p>
    <w:p w:rsidR="003E21ED" w:rsidRPr="003E21ED" w:rsidRDefault="003E21ED" w:rsidP="005F34A0">
      <w:pPr>
        <w:spacing w:line="360" w:lineRule="auto"/>
        <w:jc w:val="both"/>
        <w:rPr>
          <w:bCs/>
          <w:sz w:val="28"/>
          <w:szCs w:val="28"/>
        </w:rPr>
      </w:pPr>
      <w:r w:rsidRPr="003E21ED">
        <w:rPr>
          <w:bCs/>
          <w:sz w:val="28"/>
          <w:szCs w:val="28"/>
        </w:rPr>
        <w:t>- Tổng số lớp: 17 lớp, Số học sinh: 532.</w:t>
      </w:r>
    </w:p>
    <w:p w:rsidR="003E21ED" w:rsidRDefault="003E21ED" w:rsidP="005F34A0">
      <w:pPr>
        <w:spacing w:line="360" w:lineRule="auto"/>
        <w:jc w:val="both"/>
        <w:rPr>
          <w:bCs/>
          <w:sz w:val="28"/>
          <w:szCs w:val="28"/>
        </w:rPr>
      </w:pPr>
      <w:r w:rsidRPr="003E21ED">
        <w:rPr>
          <w:bCs/>
          <w:sz w:val="28"/>
          <w:szCs w:val="28"/>
        </w:rPr>
        <w:t>- Tổng số lớp tham gia học Mĩ thuật theo PP mới: 17, Số học sinh 532.</w:t>
      </w:r>
    </w:p>
    <w:p w:rsidR="005F34A0" w:rsidRDefault="005F34A0" w:rsidP="005F34A0">
      <w:pPr>
        <w:spacing w:line="360" w:lineRule="auto"/>
        <w:jc w:val="both"/>
        <w:rPr>
          <w:b/>
          <w:sz w:val="28"/>
          <w:szCs w:val="28"/>
        </w:rPr>
      </w:pPr>
      <w:r>
        <w:rPr>
          <w:b/>
          <w:sz w:val="28"/>
          <w:szCs w:val="28"/>
        </w:rPr>
        <w:t>5/ Kiến nghị</w:t>
      </w:r>
      <w:r w:rsidRPr="007F3D2A">
        <w:rPr>
          <w:b/>
          <w:sz w:val="28"/>
          <w:szCs w:val="28"/>
        </w:rPr>
        <w:t>,</w:t>
      </w:r>
      <w:r>
        <w:rPr>
          <w:b/>
          <w:sz w:val="28"/>
          <w:szCs w:val="28"/>
        </w:rPr>
        <w:t xml:space="preserve"> </w:t>
      </w:r>
      <w:r w:rsidRPr="007F3D2A">
        <w:rPr>
          <w:b/>
          <w:sz w:val="28"/>
          <w:szCs w:val="28"/>
        </w:rPr>
        <w:t>đề xuất</w:t>
      </w:r>
      <w:r w:rsidR="003E21ED">
        <w:rPr>
          <w:b/>
          <w:sz w:val="28"/>
          <w:szCs w:val="28"/>
        </w:rPr>
        <w:t>:</w:t>
      </w:r>
    </w:p>
    <w:p w:rsidR="003E21ED" w:rsidRDefault="00BE222D" w:rsidP="003E21ED">
      <w:pPr>
        <w:jc w:val="both"/>
        <w:rPr>
          <w:sz w:val="28"/>
          <w:szCs w:val="28"/>
        </w:rPr>
      </w:pPr>
      <w:r>
        <w:rPr>
          <w:sz w:val="28"/>
          <w:szCs w:val="28"/>
        </w:rPr>
        <w:t xml:space="preserve">- </w:t>
      </w:r>
      <w:r w:rsidR="003E21ED">
        <w:rPr>
          <w:sz w:val="28"/>
          <w:szCs w:val="28"/>
        </w:rPr>
        <w:t>Cần tạo điều kiện sắp xếp thời khóa biểu hợp lý và khoa học cho giáo viên.</w:t>
      </w:r>
    </w:p>
    <w:p w:rsidR="00BE222D" w:rsidRDefault="00BE222D" w:rsidP="00BE222D">
      <w:pPr>
        <w:jc w:val="both"/>
        <w:rPr>
          <w:sz w:val="28"/>
          <w:szCs w:val="28"/>
        </w:rPr>
      </w:pPr>
      <w:r>
        <w:rPr>
          <w:sz w:val="28"/>
          <w:szCs w:val="28"/>
        </w:rPr>
        <w:t xml:space="preserve">- </w:t>
      </w:r>
      <w:r w:rsidR="003E21ED">
        <w:rPr>
          <w:sz w:val="28"/>
          <w:szCs w:val="28"/>
        </w:rPr>
        <w:t>Tích cực tham mưu với địa phương một cách hiệu quả về cơ sở vật chất để xây dựng đủ phòng học cũng như phòng giáo dục nghệ thuật như các</w:t>
      </w:r>
      <w:r>
        <w:rPr>
          <w:sz w:val="28"/>
          <w:szCs w:val="28"/>
        </w:rPr>
        <w:t xml:space="preserve"> nhà trường</w:t>
      </w:r>
    </w:p>
    <w:p w:rsidR="00BE222D" w:rsidRDefault="00BE222D" w:rsidP="00BE222D">
      <w:pPr>
        <w:jc w:val="both"/>
        <w:rPr>
          <w:sz w:val="28"/>
          <w:szCs w:val="28"/>
        </w:rPr>
      </w:pPr>
      <w:r>
        <w:rPr>
          <w:sz w:val="28"/>
          <w:szCs w:val="28"/>
        </w:rPr>
        <w:t xml:space="preserve">- </w:t>
      </w:r>
      <w:r w:rsidR="005F34A0" w:rsidRPr="00B22C8B">
        <w:rPr>
          <w:sz w:val="28"/>
          <w:szCs w:val="28"/>
        </w:rPr>
        <w:t>Đề</w:t>
      </w:r>
      <w:r w:rsidR="005F34A0">
        <w:rPr>
          <w:sz w:val="28"/>
          <w:szCs w:val="28"/>
        </w:rPr>
        <w:t xml:space="preserve"> nghị PGD&amp;ĐT có kế hoạch dự giờ thăm lớp, tư vấn giúp giáo viên, nhà trường thực hiện tố</w:t>
      </w:r>
      <w:r>
        <w:rPr>
          <w:sz w:val="28"/>
          <w:szCs w:val="28"/>
        </w:rPr>
        <w:t>t dạy học theo phương pháp mới.</w:t>
      </w:r>
    </w:p>
    <w:p w:rsidR="005F34A0" w:rsidRPr="00B22C8B" w:rsidRDefault="00BE222D" w:rsidP="00BE222D">
      <w:pPr>
        <w:jc w:val="both"/>
        <w:rPr>
          <w:sz w:val="28"/>
          <w:szCs w:val="28"/>
        </w:rPr>
      </w:pPr>
      <w:r>
        <w:rPr>
          <w:sz w:val="28"/>
          <w:szCs w:val="28"/>
        </w:rPr>
        <w:t xml:space="preserve">- </w:t>
      </w:r>
      <w:r w:rsidR="005F34A0">
        <w:rPr>
          <w:sz w:val="28"/>
          <w:szCs w:val="28"/>
        </w:rPr>
        <w:t>Tổ chức sinh hoạt chuyên môn liên trường để giúp giáo viên có điều kiện giao lưu học hỏi chia sẻ kinh nghiệm trong việc dạy học phương pháp mới.</w:t>
      </w:r>
    </w:p>
    <w:p w:rsidR="00686F61" w:rsidRDefault="00686F61" w:rsidP="005F34A0">
      <w:pPr>
        <w:jc w:val="both"/>
      </w:pPr>
    </w:p>
    <w:tbl>
      <w:tblPr>
        <w:tblW w:w="9690" w:type="dxa"/>
        <w:tblLook w:val="0000"/>
      </w:tblPr>
      <w:tblGrid>
        <w:gridCol w:w="3797"/>
        <w:gridCol w:w="5893"/>
      </w:tblGrid>
      <w:tr w:rsidR="002D0722" w:rsidRPr="00796CFB" w:rsidTr="00B72D1C">
        <w:trPr>
          <w:trHeight w:val="2010"/>
        </w:trPr>
        <w:tc>
          <w:tcPr>
            <w:tcW w:w="3797" w:type="dxa"/>
          </w:tcPr>
          <w:p w:rsidR="002D0722" w:rsidRPr="002D0722" w:rsidRDefault="002D0722" w:rsidP="00AC76B3">
            <w:pPr>
              <w:jc w:val="both"/>
              <w:rPr>
                <w:b/>
                <w:sz w:val="20"/>
                <w:szCs w:val="20"/>
              </w:rPr>
            </w:pPr>
            <w:r w:rsidRPr="002D0722">
              <w:rPr>
                <w:b/>
                <w:sz w:val="20"/>
                <w:szCs w:val="20"/>
              </w:rPr>
              <w:t>Nơi nhận:</w:t>
            </w:r>
          </w:p>
          <w:p w:rsidR="002D0722" w:rsidRPr="002D0722" w:rsidRDefault="002D0722" w:rsidP="00AC76B3">
            <w:pPr>
              <w:jc w:val="both"/>
              <w:rPr>
                <w:sz w:val="22"/>
              </w:rPr>
            </w:pPr>
            <w:r w:rsidRPr="00F8462E">
              <w:rPr>
                <w:i/>
                <w:sz w:val="20"/>
                <w:szCs w:val="20"/>
              </w:rPr>
              <w:t xml:space="preserve">- </w:t>
            </w:r>
            <w:r w:rsidRPr="002D0722">
              <w:rPr>
                <w:sz w:val="22"/>
                <w:szCs w:val="22"/>
              </w:rPr>
              <w:t>PGD để báo cáo</w:t>
            </w:r>
          </w:p>
          <w:p w:rsidR="002D0722" w:rsidRPr="002D0722" w:rsidRDefault="002D0722" w:rsidP="00AC76B3">
            <w:pPr>
              <w:jc w:val="both"/>
              <w:rPr>
                <w:sz w:val="22"/>
              </w:rPr>
            </w:pPr>
            <w:r w:rsidRPr="002D0722">
              <w:rPr>
                <w:sz w:val="22"/>
                <w:szCs w:val="22"/>
              </w:rPr>
              <w:t xml:space="preserve">- </w:t>
            </w:r>
            <w:r>
              <w:rPr>
                <w:sz w:val="22"/>
                <w:szCs w:val="22"/>
              </w:rPr>
              <w:t>Lưu CM</w:t>
            </w:r>
          </w:p>
          <w:p w:rsidR="002D0722" w:rsidRPr="00796CFB" w:rsidRDefault="002D0722" w:rsidP="00AC76B3">
            <w:pPr>
              <w:jc w:val="both"/>
            </w:pPr>
          </w:p>
        </w:tc>
        <w:tc>
          <w:tcPr>
            <w:tcW w:w="5893" w:type="dxa"/>
          </w:tcPr>
          <w:p w:rsidR="002D0722" w:rsidRPr="00796CFB" w:rsidRDefault="002D0722" w:rsidP="00AC76B3">
            <w:pPr>
              <w:jc w:val="center"/>
              <w:rPr>
                <w:b/>
                <w:bCs/>
                <w:sz w:val="26"/>
                <w:szCs w:val="26"/>
              </w:rPr>
            </w:pPr>
            <w:r>
              <w:rPr>
                <w:b/>
                <w:bCs/>
                <w:sz w:val="26"/>
                <w:szCs w:val="26"/>
              </w:rPr>
              <w:t>P. HIỆU TRƯỞNG</w:t>
            </w:r>
          </w:p>
          <w:p w:rsidR="002D0722" w:rsidRPr="00796CFB" w:rsidRDefault="002D0722" w:rsidP="00AC76B3">
            <w:pPr>
              <w:jc w:val="both"/>
            </w:pPr>
          </w:p>
          <w:p w:rsidR="002D0722" w:rsidRPr="00796CFB" w:rsidRDefault="002D0722" w:rsidP="00AC76B3">
            <w:pPr>
              <w:jc w:val="both"/>
            </w:pPr>
          </w:p>
          <w:p w:rsidR="002D0722" w:rsidRPr="00796CFB" w:rsidRDefault="002D0722" w:rsidP="00AC76B3">
            <w:pPr>
              <w:jc w:val="both"/>
            </w:pPr>
          </w:p>
          <w:p w:rsidR="002D0722" w:rsidRPr="00796CFB" w:rsidRDefault="002D0722" w:rsidP="00AC76B3">
            <w:pPr>
              <w:jc w:val="both"/>
            </w:pPr>
          </w:p>
          <w:p w:rsidR="002D0722" w:rsidRPr="00796CFB" w:rsidRDefault="002D0722" w:rsidP="00AC76B3">
            <w:pPr>
              <w:jc w:val="both"/>
            </w:pPr>
          </w:p>
          <w:p w:rsidR="002D0722" w:rsidRPr="00740799" w:rsidRDefault="002D0722" w:rsidP="00AC76B3">
            <w:pPr>
              <w:jc w:val="center"/>
              <w:rPr>
                <w:b/>
                <w:bCs/>
              </w:rPr>
            </w:pPr>
            <w:r w:rsidRPr="00796CFB">
              <w:rPr>
                <w:b/>
                <w:bCs/>
              </w:rPr>
              <w:t xml:space="preserve"> </w:t>
            </w:r>
            <w:r>
              <w:rPr>
                <w:b/>
                <w:bCs/>
              </w:rPr>
              <w:t xml:space="preserve">     </w:t>
            </w:r>
            <w:r w:rsidRPr="00796CFB">
              <w:rPr>
                <w:b/>
                <w:bCs/>
              </w:rPr>
              <w:t xml:space="preserve"> </w:t>
            </w:r>
            <w:r>
              <w:rPr>
                <w:b/>
                <w:bCs/>
              </w:rPr>
              <w:t xml:space="preserve">                                 L</w:t>
            </w:r>
            <w:r w:rsidRPr="00740799">
              <w:rPr>
                <w:b/>
                <w:bCs/>
              </w:rPr>
              <w:t>ê</w:t>
            </w:r>
            <w:r>
              <w:rPr>
                <w:b/>
                <w:bCs/>
              </w:rPr>
              <w:t xml:space="preserve"> V</w:t>
            </w:r>
            <w:r w:rsidRPr="00740799">
              <w:rPr>
                <w:rFonts w:hint="eastAsia"/>
                <w:b/>
                <w:bCs/>
              </w:rPr>
              <w:t>ă</w:t>
            </w:r>
            <w:r>
              <w:rPr>
                <w:b/>
                <w:bCs/>
              </w:rPr>
              <w:t>n Phong</w:t>
            </w:r>
          </w:p>
        </w:tc>
      </w:tr>
    </w:tbl>
    <w:p w:rsidR="002D0722" w:rsidRDefault="002D0722" w:rsidP="005F34A0">
      <w:pPr>
        <w:jc w:val="both"/>
      </w:pPr>
    </w:p>
    <w:sectPr w:rsidR="002D0722" w:rsidSect="005F34A0">
      <w:pgSz w:w="11907" w:h="16840" w:code="9"/>
      <w:pgMar w:top="737" w:right="1134" w:bottom="680"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3EDD"/>
    <w:multiLevelType w:val="hybridMultilevel"/>
    <w:tmpl w:val="F71C8CE0"/>
    <w:lvl w:ilvl="0" w:tplc="0A3E51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756FA1"/>
    <w:multiLevelType w:val="hybridMultilevel"/>
    <w:tmpl w:val="19BA44C0"/>
    <w:lvl w:ilvl="0" w:tplc="490CAA6A">
      <w:numFmt w:val="bullet"/>
      <w:lvlText w:val="-"/>
      <w:lvlJc w:val="left"/>
      <w:pPr>
        <w:tabs>
          <w:tab w:val="num" w:pos="435"/>
        </w:tabs>
        <w:ind w:left="435" w:hanging="360"/>
      </w:pPr>
      <w:rPr>
        <w:rFonts w:ascii="Times New Roman" w:eastAsia="Times New Roman" w:hAnsi="Times New Roman" w:cs="Times New Roman" w:hint="default"/>
        <w:b/>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F34A0"/>
    <w:rsid w:val="000A3652"/>
    <w:rsid w:val="000D2B40"/>
    <w:rsid w:val="002D0722"/>
    <w:rsid w:val="003E21ED"/>
    <w:rsid w:val="005F34A0"/>
    <w:rsid w:val="00686F61"/>
    <w:rsid w:val="00B227D8"/>
    <w:rsid w:val="00B72D1C"/>
    <w:rsid w:val="00BE222D"/>
    <w:rsid w:val="00EB2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A0"/>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34A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A0"/>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34A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kt</cp:lastModifiedBy>
  <cp:revision>7</cp:revision>
  <cp:lastPrinted>2016-05-23T04:49:00Z</cp:lastPrinted>
  <dcterms:created xsi:type="dcterms:W3CDTF">2016-05-21T08:52:00Z</dcterms:created>
  <dcterms:modified xsi:type="dcterms:W3CDTF">2016-05-23T04:51:00Z</dcterms:modified>
</cp:coreProperties>
</file>